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D44" w:rsidRPr="006252E2" w:rsidRDefault="00256D44" w:rsidP="001D6DEA">
      <w:pPr>
        <w:spacing w:after="0"/>
        <w:jc w:val="both"/>
        <w:rPr>
          <w:rFonts w:ascii="Arial" w:hAnsi="Arial" w:cs="Arial"/>
        </w:rPr>
      </w:pPr>
      <w:r w:rsidRPr="00186456">
        <w:rPr>
          <w:rFonts w:ascii="Arial" w:hAnsi="Arial" w:cs="Arial"/>
        </w:rPr>
        <w:tab/>
      </w:r>
      <w:r w:rsidR="00587159" w:rsidRPr="006252E2">
        <w:rPr>
          <w:rFonts w:ascii="Arial" w:hAnsi="Arial" w:cs="Arial"/>
        </w:rPr>
        <w:t>Na temelju članka 29.</w:t>
      </w:r>
      <w:r w:rsidR="00016239">
        <w:rPr>
          <w:rFonts w:ascii="Arial" w:hAnsi="Arial" w:cs="Arial"/>
        </w:rPr>
        <w:t xml:space="preserve">, stavak 10. </w:t>
      </w:r>
      <w:r w:rsidR="0059524B" w:rsidRPr="006252E2">
        <w:rPr>
          <w:rFonts w:ascii="Arial" w:hAnsi="Arial" w:cs="Arial"/>
        </w:rPr>
        <w:t xml:space="preserve"> </w:t>
      </w:r>
      <w:r w:rsidR="004A6538" w:rsidRPr="006252E2">
        <w:rPr>
          <w:rFonts w:ascii="Arial" w:hAnsi="Arial" w:cs="Arial"/>
        </w:rPr>
        <w:t>Zakona o poljoprivrednom zemljištu</w:t>
      </w:r>
      <w:r w:rsidR="0059524B" w:rsidRPr="006252E2">
        <w:rPr>
          <w:rFonts w:ascii="Arial" w:hAnsi="Arial" w:cs="Arial"/>
        </w:rPr>
        <w:t xml:space="preserve"> („Naro</w:t>
      </w:r>
      <w:r w:rsidR="003B6769">
        <w:rPr>
          <w:rFonts w:ascii="Arial" w:hAnsi="Arial" w:cs="Arial"/>
        </w:rPr>
        <w:t xml:space="preserve">dne novine“ br. 20/18, 115/18, </w:t>
      </w:r>
      <w:r w:rsidR="0059524B" w:rsidRPr="006252E2">
        <w:rPr>
          <w:rFonts w:ascii="Arial" w:hAnsi="Arial" w:cs="Arial"/>
        </w:rPr>
        <w:t>98/19</w:t>
      </w:r>
      <w:r w:rsidR="003B6769">
        <w:rPr>
          <w:rFonts w:ascii="Arial" w:hAnsi="Arial" w:cs="Arial"/>
        </w:rPr>
        <w:t xml:space="preserve"> i 57/22</w:t>
      </w:r>
      <w:r w:rsidR="0059524B" w:rsidRPr="006252E2">
        <w:rPr>
          <w:rFonts w:ascii="Arial" w:hAnsi="Arial" w:cs="Arial"/>
        </w:rPr>
        <w:t>)</w:t>
      </w:r>
      <w:r w:rsidR="00B86F2C" w:rsidRPr="006252E2">
        <w:rPr>
          <w:rFonts w:ascii="Arial" w:hAnsi="Arial" w:cs="Arial"/>
        </w:rPr>
        <w:t xml:space="preserve">, </w:t>
      </w:r>
      <w:r w:rsidR="00E831D4">
        <w:rPr>
          <w:rFonts w:ascii="Arial" w:hAnsi="Arial" w:cs="Arial"/>
        </w:rPr>
        <w:t xml:space="preserve">članka 8. </w:t>
      </w:r>
      <w:r w:rsidR="0059524B" w:rsidRPr="006252E2">
        <w:rPr>
          <w:rFonts w:ascii="Arial" w:hAnsi="Arial" w:cs="Arial"/>
        </w:rPr>
        <w:t>Pravilnika o dokumentaciji potrebnoj za donošenje Programa raspolaganja poljoprivrednim zemljištem u vlasništvu Republike Hrva</w:t>
      </w:r>
      <w:r w:rsidR="003B6769">
        <w:rPr>
          <w:rFonts w:ascii="Arial" w:hAnsi="Arial" w:cs="Arial"/>
        </w:rPr>
        <w:t xml:space="preserve">tske („Narodne </w:t>
      </w:r>
      <w:r w:rsidR="0081438E">
        <w:rPr>
          <w:rFonts w:ascii="Arial" w:hAnsi="Arial" w:cs="Arial"/>
        </w:rPr>
        <w:t>novine“ broj</w:t>
      </w:r>
      <w:r w:rsidR="00016239">
        <w:rPr>
          <w:rFonts w:ascii="Arial" w:hAnsi="Arial" w:cs="Arial"/>
        </w:rPr>
        <w:t xml:space="preserve"> 98/22</w:t>
      </w:r>
      <w:r w:rsidR="0025369A">
        <w:rPr>
          <w:rFonts w:ascii="Arial" w:hAnsi="Arial" w:cs="Arial"/>
        </w:rPr>
        <w:t xml:space="preserve">), </w:t>
      </w:r>
      <w:r w:rsidR="00016239" w:rsidRPr="00A55A53">
        <w:rPr>
          <w:rFonts w:ascii="Arial" w:hAnsi="Arial" w:cs="Arial"/>
        </w:rPr>
        <w:t>suglasnosti Ministarstva poljoprivrede za donošenje Programa raspolaganja poljoprivrednim zemljištem u vlasništvu Republike Hrvatske nakon isteka roka iz članka 55. stavka 3. Zakona o izmjenama i dopunama Zakona o poljoprivrednom zemljištu („Narodne novine“, broj 57/2022) - očitovanje (KLASA: 945-01/18-01/581, URBROJ: 525-06/180-22-5 od 26. rujna 2022. godine)</w:t>
      </w:r>
      <w:r w:rsidR="0025369A" w:rsidRPr="00A55A53">
        <w:rPr>
          <w:rFonts w:ascii="Arial" w:hAnsi="Arial" w:cs="Arial"/>
        </w:rPr>
        <w:t xml:space="preserve">, </w:t>
      </w:r>
      <w:r w:rsidR="00C549E0" w:rsidRPr="00A55A53">
        <w:rPr>
          <w:rFonts w:ascii="Arial" w:hAnsi="Arial" w:cs="Arial"/>
        </w:rPr>
        <w:t xml:space="preserve">prethodne </w:t>
      </w:r>
      <w:r w:rsidR="00486E44">
        <w:rPr>
          <w:rFonts w:ascii="Arial" w:hAnsi="Arial" w:cs="Arial"/>
        </w:rPr>
        <w:t xml:space="preserve">suglasnosti Ministarstva </w:t>
      </w:r>
      <w:r w:rsidR="00486E44" w:rsidRPr="00A55A53">
        <w:rPr>
          <w:rFonts w:ascii="Arial" w:hAnsi="Arial" w:cs="Arial"/>
        </w:rPr>
        <w:t>(KLASA: 945-01/18</w:t>
      </w:r>
      <w:r w:rsidR="00486E44">
        <w:rPr>
          <w:rFonts w:ascii="Arial" w:hAnsi="Arial" w:cs="Arial"/>
        </w:rPr>
        <w:t>-01/581, URBROJ: 525-06/180-22-7 od 24. studenog</w:t>
      </w:r>
      <w:r w:rsidR="00486E44" w:rsidRPr="00A55A53">
        <w:rPr>
          <w:rFonts w:ascii="Arial" w:hAnsi="Arial" w:cs="Arial"/>
        </w:rPr>
        <w:t xml:space="preserve"> 2022. godine), </w:t>
      </w:r>
      <w:r w:rsidR="00486E44">
        <w:rPr>
          <w:rFonts w:ascii="Arial" w:hAnsi="Arial" w:cs="Arial"/>
        </w:rPr>
        <w:t xml:space="preserve"> </w:t>
      </w:r>
      <w:r w:rsidR="00016239">
        <w:rPr>
          <w:rFonts w:ascii="Arial" w:hAnsi="Arial" w:cs="Arial"/>
        </w:rPr>
        <w:t xml:space="preserve"> </w:t>
      </w:r>
      <w:r w:rsidR="00B86F2C" w:rsidRPr="006252E2">
        <w:rPr>
          <w:rFonts w:ascii="Arial" w:hAnsi="Arial" w:cs="Arial"/>
        </w:rPr>
        <w:t xml:space="preserve">i </w:t>
      </w:r>
      <w:r w:rsidRPr="006252E2">
        <w:rPr>
          <w:rFonts w:ascii="Arial" w:hAnsi="Arial" w:cs="Arial"/>
        </w:rPr>
        <w:t xml:space="preserve">članka </w:t>
      </w:r>
      <w:r w:rsidR="00B720B5" w:rsidRPr="006252E2">
        <w:rPr>
          <w:rFonts w:ascii="Arial" w:hAnsi="Arial" w:cs="Arial"/>
        </w:rPr>
        <w:t>51. Statuta Grada Drniša („Službeni glasnik Grada Drniša“</w:t>
      </w:r>
      <w:r w:rsidR="0014612B" w:rsidRPr="006252E2">
        <w:rPr>
          <w:rFonts w:ascii="Arial" w:hAnsi="Arial" w:cs="Arial"/>
        </w:rPr>
        <w:t xml:space="preserve">, broj </w:t>
      </w:r>
      <w:r w:rsidR="006252E2" w:rsidRPr="006252E2">
        <w:rPr>
          <w:rFonts w:ascii="Arial" w:hAnsi="Arial" w:cs="Arial"/>
        </w:rPr>
        <w:t>02/21</w:t>
      </w:r>
      <w:r w:rsidR="00401117">
        <w:rPr>
          <w:rFonts w:ascii="Arial" w:hAnsi="Arial" w:cs="Arial"/>
        </w:rPr>
        <w:t>, 02/22</w:t>
      </w:r>
      <w:r w:rsidR="004A6538" w:rsidRPr="006252E2">
        <w:rPr>
          <w:rFonts w:ascii="Arial" w:hAnsi="Arial" w:cs="Arial"/>
        </w:rPr>
        <w:t xml:space="preserve">), </w:t>
      </w:r>
      <w:r w:rsidR="008D05F7" w:rsidRPr="006252E2">
        <w:rPr>
          <w:rFonts w:ascii="Arial" w:hAnsi="Arial" w:cs="Arial"/>
        </w:rPr>
        <w:t>Gradsko vijeće</w:t>
      </w:r>
      <w:r w:rsidR="00A17C08" w:rsidRPr="006252E2">
        <w:rPr>
          <w:rFonts w:ascii="Arial" w:hAnsi="Arial" w:cs="Arial"/>
        </w:rPr>
        <w:t xml:space="preserve"> Grada Drniša </w:t>
      </w:r>
      <w:r w:rsidR="00E831D4">
        <w:rPr>
          <w:rFonts w:ascii="Arial" w:hAnsi="Arial" w:cs="Arial"/>
        </w:rPr>
        <w:t>na 12.</w:t>
      </w:r>
      <w:r w:rsidR="00440848">
        <w:rPr>
          <w:rFonts w:ascii="Arial" w:hAnsi="Arial" w:cs="Arial"/>
        </w:rPr>
        <w:t xml:space="preserve"> sjednici</w:t>
      </w:r>
      <w:r w:rsidR="008D05F7" w:rsidRPr="006252E2">
        <w:rPr>
          <w:rFonts w:ascii="Arial" w:hAnsi="Arial" w:cs="Arial"/>
        </w:rPr>
        <w:t xml:space="preserve"> održanoj</w:t>
      </w:r>
      <w:r w:rsidR="00C549E0">
        <w:rPr>
          <w:rFonts w:ascii="Arial" w:hAnsi="Arial" w:cs="Arial"/>
        </w:rPr>
        <w:t xml:space="preserve"> ___</w:t>
      </w:r>
      <w:r w:rsidR="006252E2" w:rsidRPr="006252E2">
        <w:rPr>
          <w:rFonts w:ascii="Arial" w:hAnsi="Arial" w:cs="Arial"/>
        </w:rPr>
        <w:t xml:space="preserve"> </w:t>
      </w:r>
      <w:r w:rsidR="00C549E0">
        <w:rPr>
          <w:rFonts w:ascii="Arial" w:hAnsi="Arial" w:cs="Arial"/>
        </w:rPr>
        <w:t xml:space="preserve">prosinca </w:t>
      </w:r>
      <w:r w:rsidR="006252E2" w:rsidRPr="006252E2">
        <w:rPr>
          <w:rFonts w:ascii="Arial" w:hAnsi="Arial" w:cs="Arial"/>
        </w:rPr>
        <w:t>2022</w:t>
      </w:r>
      <w:r w:rsidR="002D24B6" w:rsidRPr="006252E2">
        <w:rPr>
          <w:rFonts w:ascii="Arial" w:hAnsi="Arial" w:cs="Arial"/>
        </w:rPr>
        <w:t>.</w:t>
      </w:r>
      <w:r w:rsidR="00C549E0">
        <w:rPr>
          <w:rFonts w:ascii="Arial" w:hAnsi="Arial" w:cs="Arial"/>
        </w:rPr>
        <w:t xml:space="preserve"> godine donijelo je</w:t>
      </w:r>
    </w:p>
    <w:p w:rsidR="00130587" w:rsidRDefault="00130587" w:rsidP="001D6DEA">
      <w:pPr>
        <w:spacing w:after="0"/>
        <w:jc w:val="both"/>
        <w:rPr>
          <w:rFonts w:ascii="Arial" w:hAnsi="Arial" w:cs="Arial"/>
          <w:highlight w:val="yellow"/>
        </w:rPr>
      </w:pPr>
    </w:p>
    <w:p w:rsidR="008A5E12" w:rsidRPr="006252E2" w:rsidRDefault="008A5E12" w:rsidP="001D6DEA">
      <w:pPr>
        <w:spacing w:after="0"/>
        <w:jc w:val="both"/>
        <w:rPr>
          <w:rFonts w:ascii="Arial" w:hAnsi="Arial" w:cs="Arial"/>
          <w:highlight w:val="yellow"/>
        </w:rPr>
      </w:pPr>
    </w:p>
    <w:p w:rsidR="00130587" w:rsidRPr="006252E2" w:rsidRDefault="00130587" w:rsidP="001D6DEA">
      <w:pPr>
        <w:spacing w:after="0"/>
        <w:jc w:val="both"/>
        <w:rPr>
          <w:rFonts w:ascii="Arial" w:hAnsi="Arial" w:cs="Arial"/>
          <w:highlight w:val="yellow"/>
        </w:rPr>
      </w:pPr>
    </w:p>
    <w:p w:rsidR="00A17C08" w:rsidRPr="006252E2" w:rsidRDefault="00773798" w:rsidP="001D6DEA">
      <w:pPr>
        <w:spacing w:after="0"/>
        <w:jc w:val="center"/>
        <w:rPr>
          <w:rFonts w:ascii="Arial" w:hAnsi="Arial" w:cs="Arial"/>
          <w:b/>
        </w:rPr>
      </w:pPr>
      <w:r w:rsidRPr="006252E2">
        <w:rPr>
          <w:rFonts w:ascii="Arial" w:hAnsi="Arial" w:cs="Arial"/>
          <w:b/>
        </w:rPr>
        <w:t>O D L U K U</w:t>
      </w:r>
    </w:p>
    <w:p w:rsidR="00585A78" w:rsidRPr="006252E2" w:rsidRDefault="00773798" w:rsidP="001D6DEA">
      <w:pPr>
        <w:spacing w:after="0"/>
        <w:jc w:val="center"/>
        <w:rPr>
          <w:rFonts w:ascii="Arial" w:hAnsi="Arial" w:cs="Arial"/>
          <w:b/>
        </w:rPr>
      </w:pPr>
      <w:r w:rsidRPr="006252E2">
        <w:rPr>
          <w:rFonts w:ascii="Arial" w:hAnsi="Arial" w:cs="Arial"/>
          <w:b/>
        </w:rPr>
        <w:t xml:space="preserve"> o donošenju</w:t>
      </w:r>
      <w:r w:rsidR="00AE2D25" w:rsidRPr="006252E2">
        <w:rPr>
          <w:rFonts w:ascii="Arial" w:hAnsi="Arial" w:cs="Arial"/>
          <w:b/>
        </w:rPr>
        <w:t xml:space="preserve"> </w:t>
      </w:r>
      <w:r w:rsidR="00B574F3" w:rsidRPr="006252E2">
        <w:rPr>
          <w:rFonts w:ascii="Arial" w:hAnsi="Arial" w:cs="Arial"/>
          <w:b/>
        </w:rPr>
        <w:t xml:space="preserve">Programa raspolaganja poljoprivrednim zemljištem </w:t>
      </w:r>
    </w:p>
    <w:p w:rsidR="00A17C08" w:rsidRPr="006252E2" w:rsidRDefault="00B574F3" w:rsidP="001D6DEA">
      <w:pPr>
        <w:spacing w:after="0"/>
        <w:jc w:val="center"/>
        <w:rPr>
          <w:rFonts w:ascii="Arial" w:hAnsi="Arial" w:cs="Arial"/>
          <w:b/>
        </w:rPr>
      </w:pPr>
      <w:r w:rsidRPr="006252E2">
        <w:rPr>
          <w:rFonts w:ascii="Arial" w:hAnsi="Arial" w:cs="Arial"/>
          <w:b/>
        </w:rPr>
        <w:t>u vlasništvu</w:t>
      </w:r>
      <w:r w:rsidR="00585A78" w:rsidRPr="006252E2">
        <w:rPr>
          <w:rFonts w:ascii="Arial" w:hAnsi="Arial" w:cs="Arial"/>
          <w:b/>
        </w:rPr>
        <w:t xml:space="preserve"> </w:t>
      </w:r>
      <w:r w:rsidR="002378A6" w:rsidRPr="006252E2">
        <w:rPr>
          <w:rFonts w:ascii="Arial" w:hAnsi="Arial" w:cs="Arial"/>
          <w:b/>
        </w:rPr>
        <w:t>Republike Hrvatske za Grad Drniš</w:t>
      </w:r>
    </w:p>
    <w:p w:rsidR="00DC7BAC" w:rsidRPr="006252E2" w:rsidRDefault="00DC7BAC" w:rsidP="001D6DEA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  <w:highlight w:val="yellow"/>
        </w:rPr>
      </w:pPr>
    </w:p>
    <w:p w:rsidR="00C76852" w:rsidRPr="006252E2" w:rsidRDefault="00C76852" w:rsidP="001D6DEA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  <w:highlight w:val="yellow"/>
        </w:rPr>
      </w:pPr>
    </w:p>
    <w:p w:rsidR="00130587" w:rsidRPr="006252E2" w:rsidRDefault="00773798" w:rsidP="001D6DEA">
      <w:pPr>
        <w:pStyle w:val="Bezproreda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252E2">
        <w:rPr>
          <w:rFonts w:ascii="Arial" w:hAnsi="Arial" w:cs="Arial"/>
          <w:b/>
          <w:sz w:val="22"/>
          <w:szCs w:val="22"/>
        </w:rPr>
        <w:t>Članak 1.</w:t>
      </w:r>
    </w:p>
    <w:p w:rsidR="00B574F3" w:rsidRPr="006252E2" w:rsidRDefault="00B574F3" w:rsidP="001D6DEA">
      <w:pPr>
        <w:spacing w:after="0"/>
        <w:rPr>
          <w:rFonts w:ascii="Arial" w:eastAsiaTheme="minorEastAsia" w:hAnsi="Arial" w:cs="Arial"/>
          <w:lang w:eastAsia="hr-HR"/>
        </w:rPr>
      </w:pPr>
    </w:p>
    <w:p w:rsidR="001D3F1C" w:rsidRPr="006252E2" w:rsidRDefault="00773798" w:rsidP="0059524B">
      <w:pPr>
        <w:spacing w:after="0"/>
        <w:jc w:val="both"/>
        <w:rPr>
          <w:rFonts w:ascii="Arial" w:hAnsi="Arial" w:cs="Arial"/>
        </w:rPr>
      </w:pPr>
      <w:r w:rsidRPr="006252E2">
        <w:rPr>
          <w:rFonts w:ascii="Arial" w:hAnsi="Arial" w:cs="Arial"/>
        </w:rPr>
        <w:tab/>
        <w:t>Donosi se Program raspolaganja poljoprivrednim zemljištem u vlasništvu Republike Hrvatske za Grad Drniš</w:t>
      </w:r>
      <w:r w:rsidR="0059524B" w:rsidRPr="006252E2">
        <w:rPr>
          <w:rFonts w:ascii="Arial" w:hAnsi="Arial" w:cs="Arial"/>
        </w:rPr>
        <w:t xml:space="preserve"> utvrđen u Obrascu Programa i </w:t>
      </w:r>
      <w:proofErr w:type="spellStart"/>
      <w:r w:rsidR="00440848">
        <w:rPr>
          <w:rFonts w:ascii="Arial" w:hAnsi="Arial" w:cs="Arial"/>
        </w:rPr>
        <w:t>excel</w:t>
      </w:r>
      <w:proofErr w:type="spellEnd"/>
      <w:r w:rsidR="00440848">
        <w:rPr>
          <w:rFonts w:ascii="Arial" w:hAnsi="Arial" w:cs="Arial"/>
        </w:rPr>
        <w:t xml:space="preserve"> </w:t>
      </w:r>
      <w:r w:rsidR="0059524B" w:rsidRPr="006252E2">
        <w:rPr>
          <w:rFonts w:ascii="Arial" w:hAnsi="Arial" w:cs="Arial"/>
        </w:rPr>
        <w:t>Tablici</w:t>
      </w:r>
      <w:r w:rsidR="00E82C5E" w:rsidRPr="006252E2">
        <w:rPr>
          <w:rFonts w:ascii="Arial" w:hAnsi="Arial" w:cs="Arial"/>
        </w:rPr>
        <w:t xml:space="preserve"> </w:t>
      </w:r>
      <w:r w:rsidR="00440848">
        <w:rPr>
          <w:rFonts w:ascii="Arial" w:hAnsi="Arial" w:cs="Arial"/>
        </w:rPr>
        <w:t xml:space="preserve">- </w:t>
      </w:r>
      <w:r w:rsidR="00C013B4" w:rsidRPr="006252E2">
        <w:rPr>
          <w:rFonts w:ascii="Arial" w:hAnsi="Arial" w:cs="Arial"/>
        </w:rPr>
        <w:t>P</w:t>
      </w:r>
      <w:r w:rsidR="00E82C5E" w:rsidRPr="006252E2">
        <w:rPr>
          <w:rFonts w:ascii="Arial" w:hAnsi="Arial" w:cs="Arial"/>
        </w:rPr>
        <w:t>rikaz</w:t>
      </w:r>
      <w:r w:rsidR="0059524B" w:rsidRPr="006252E2">
        <w:rPr>
          <w:rFonts w:ascii="Arial" w:hAnsi="Arial" w:cs="Arial"/>
        </w:rPr>
        <w:t xml:space="preserve"> raspolaganja po katastarskim česticama i </w:t>
      </w:r>
      <w:r w:rsidR="00774518" w:rsidRPr="006252E2">
        <w:rPr>
          <w:rFonts w:ascii="Arial" w:hAnsi="Arial" w:cs="Arial"/>
        </w:rPr>
        <w:t>oblicima raspolaganja,</w:t>
      </w:r>
      <w:r w:rsidR="00E82C5E" w:rsidRPr="006252E2">
        <w:rPr>
          <w:rFonts w:ascii="Arial" w:hAnsi="Arial" w:cs="Arial"/>
        </w:rPr>
        <w:t xml:space="preserve"> koji su</w:t>
      </w:r>
      <w:r w:rsidRPr="006252E2">
        <w:rPr>
          <w:rFonts w:ascii="Arial" w:hAnsi="Arial" w:cs="Arial"/>
        </w:rPr>
        <w:t xml:space="preserve"> sastavni dio ove Odluke.</w:t>
      </w:r>
    </w:p>
    <w:p w:rsidR="00773798" w:rsidRPr="006252E2" w:rsidRDefault="00773798" w:rsidP="0059524B">
      <w:pPr>
        <w:spacing w:after="0"/>
        <w:jc w:val="both"/>
        <w:rPr>
          <w:rFonts w:ascii="Arial" w:hAnsi="Arial" w:cs="Arial"/>
        </w:rPr>
      </w:pPr>
    </w:p>
    <w:p w:rsidR="00773798" w:rsidRPr="006252E2" w:rsidRDefault="00773798" w:rsidP="00773798">
      <w:pPr>
        <w:spacing w:after="0"/>
        <w:rPr>
          <w:rFonts w:ascii="Arial" w:hAnsi="Arial" w:cs="Arial"/>
        </w:rPr>
      </w:pPr>
    </w:p>
    <w:p w:rsidR="00773798" w:rsidRPr="006252E2" w:rsidRDefault="00773798" w:rsidP="00773798">
      <w:pPr>
        <w:spacing w:after="0"/>
        <w:jc w:val="center"/>
        <w:rPr>
          <w:rFonts w:ascii="Arial" w:hAnsi="Arial" w:cs="Arial"/>
          <w:b/>
        </w:rPr>
      </w:pPr>
      <w:r w:rsidRPr="006252E2">
        <w:rPr>
          <w:rFonts w:ascii="Arial" w:hAnsi="Arial" w:cs="Arial"/>
          <w:b/>
        </w:rPr>
        <w:t>Članak 2.</w:t>
      </w:r>
    </w:p>
    <w:p w:rsidR="00773798" w:rsidRPr="006252E2" w:rsidRDefault="00773798" w:rsidP="00773798">
      <w:pPr>
        <w:spacing w:after="0"/>
        <w:jc w:val="center"/>
        <w:rPr>
          <w:rFonts w:ascii="Arial" w:hAnsi="Arial" w:cs="Arial"/>
          <w:b/>
        </w:rPr>
      </w:pPr>
    </w:p>
    <w:p w:rsidR="00585A78" w:rsidRPr="006252E2" w:rsidRDefault="00561733" w:rsidP="0059524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Program </w:t>
      </w:r>
      <w:r w:rsidRPr="006252E2">
        <w:rPr>
          <w:rFonts w:ascii="Arial" w:hAnsi="Arial" w:cs="Arial"/>
        </w:rPr>
        <w:t>raspolaganja poljoprivrednim zemljištem u vlasništvu Republike Hrvatske za Grad Drniš</w:t>
      </w:r>
      <w:r>
        <w:rPr>
          <w:rFonts w:ascii="Arial" w:hAnsi="Arial" w:cs="Arial"/>
        </w:rPr>
        <w:t xml:space="preserve"> objavit će se na mrežnoj stranici Grada Drniša</w:t>
      </w:r>
      <w:r w:rsidR="003244AD">
        <w:rPr>
          <w:rFonts w:ascii="Arial" w:hAnsi="Arial" w:cs="Arial"/>
        </w:rPr>
        <w:t xml:space="preserve"> www.drnis.hr</w:t>
      </w:r>
      <w:r>
        <w:rPr>
          <w:rFonts w:ascii="Arial" w:hAnsi="Arial" w:cs="Arial"/>
        </w:rPr>
        <w:t>.</w:t>
      </w:r>
      <w:r w:rsidR="00E82C5E" w:rsidRPr="006252E2">
        <w:rPr>
          <w:rFonts w:ascii="Arial" w:hAnsi="Arial" w:cs="Arial"/>
        </w:rPr>
        <w:tab/>
      </w:r>
    </w:p>
    <w:p w:rsidR="00585A78" w:rsidRPr="006252E2" w:rsidRDefault="00585A78" w:rsidP="00773798">
      <w:pPr>
        <w:spacing w:after="0"/>
        <w:rPr>
          <w:rFonts w:ascii="Arial" w:hAnsi="Arial" w:cs="Arial"/>
        </w:rPr>
      </w:pPr>
    </w:p>
    <w:p w:rsidR="00585A78" w:rsidRPr="006252E2" w:rsidRDefault="00585A78" w:rsidP="00773798">
      <w:pPr>
        <w:spacing w:after="0"/>
        <w:rPr>
          <w:rFonts w:ascii="Arial" w:hAnsi="Arial" w:cs="Arial"/>
        </w:rPr>
      </w:pPr>
    </w:p>
    <w:p w:rsidR="00585A78" w:rsidRPr="006252E2" w:rsidRDefault="000B2BA0" w:rsidP="000B2BA0">
      <w:pPr>
        <w:spacing w:after="0"/>
        <w:jc w:val="center"/>
        <w:rPr>
          <w:rFonts w:ascii="Arial" w:hAnsi="Arial" w:cs="Arial"/>
          <w:b/>
        </w:rPr>
      </w:pPr>
      <w:r w:rsidRPr="006252E2">
        <w:rPr>
          <w:rFonts w:ascii="Arial" w:hAnsi="Arial" w:cs="Arial"/>
          <w:b/>
        </w:rPr>
        <w:t>Članak 3.</w:t>
      </w:r>
    </w:p>
    <w:p w:rsidR="00585A78" w:rsidRPr="006252E2" w:rsidRDefault="00585A78" w:rsidP="00773798">
      <w:pPr>
        <w:spacing w:after="0"/>
        <w:rPr>
          <w:rFonts w:ascii="Arial" w:hAnsi="Arial" w:cs="Arial"/>
        </w:rPr>
      </w:pPr>
    </w:p>
    <w:p w:rsidR="00773798" w:rsidRPr="006252E2" w:rsidRDefault="002D5821" w:rsidP="0059524B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Odluka stupa na snagu osmog</w:t>
      </w:r>
      <w:r w:rsidR="00E82C5E" w:rsidRPr="006252E2">
        <w:rPr>
          <w:rFonts w:ascii="Arial" w:hAnsi="Arial" w:cs="Arial"/>
        </w:rPr>
        <w:t xml:space="preserve"> dan</w:t>
      </w:r>
      <w:r>
        <w:rPr>
          <w:rFonts w:ascii="Arial" w:hAnsi="Arial" w:cs="Arial"/>
        </w:rPr>
        <w:t xml:space="preserve">a od dana </w:t>
      </w:r>
      <w:r w:rsidR="00AF0EAA" w:rsidRPr="006252E2">
        <w:rPr>
          <w:rFonts w:ascii="Arial" w:hAnsi="Arial" w:cs="Arial"/>
        </w:rPr>
        <w:t xml:space="preserve"> </w:t>
      </w:r>
      <w:r w:rsidR="00773798" w:rsidRPr="006252E2">
        <w:rPr>
          <w:rFonts w:ascii="Arial" w:hAnsi="Arial" w:cs="Arial"/>
        </w:rPr>
        <w:t xml:space="preserve">objave u </w:t>
      </w:r>
      <w:r w:rsidR="00C76852" w:rsidRPr="006252E2">
        <w:rPr>
          <w:rFonts w:ascii="Arial" w:hAnsi="Arial" w:cs="Arial"/>
        </w:rPr>
        <w:t>„Službenom glasniku Grada Drniša“.</w:t>
      </w:r>
    </w:p>
    <w:p w:rsidR="00C76852" w:rsidRDefault="00C76852" w:rsidP="006252E2">
      <w:pPr>
        <w:spacing w:after="0" w:line="240" w:lineRule="auto"/>
        <w:rPr>
          <w:rFonts w:ascii="Arial" w:hAnsi="Arial" w:cs="Arial"/>
          <w:b/>
        </w:rPr>
      </w:pPr>
    </w:p>
    <w:p w:rsidR="00401117" w:rsidRDefault="00401117" w:rsidP="006252E2">
      <w:pPr>
        <w:spacing w:after="0" w:line="240" w:lineRule="auto"/>
        <w:rPr>
          <w:rFonts w:ascii="Arial" w:hAnsi="Arial" w:cs="Arial"/>
        </w:rPr>
      </w:pPr>
    </w:p>
    <w:p w:rsidR="006252E2" w:rsidRPr="006252E2" w:rsidRDefault="006252E2" w:rsidP="006252E2">
      <w:pPr>
        <w:spacing w:after="0" w:line="240" w:lineRule="auto"/>
        <w:rPr>
          <w:rFonts w:ascii="Arial" w:hAnsi="Arial" w:cs="Arial"/>
        </w:rPr>
      </w:pPr>
      <w:r w:rsidRPr="006252E2">
        <w:rPr>
          <w:rFonts w:ascii="Arial" w:hAnsi="Arial" w:cs="Arial"/>
        </w:rPr>
        <w:t>KLASA:    320-02/18-20/1</w:t>
      </w:r>
    </w:p>
    <w:p w:rsidR="006252E2" w:rsidRPr="006252E2" w:rsidRDefault="006252E2" w:rsidP="006252E2">
      <w:pPr>
        <w:spacing w:after="0" w:line="240" w:lineRule="auto"/>
        <w:rPr>
          <w:rFonts w:ascii="Arial" w:hAnsi="Arial" w:cs="Arial"/>
        </w:rPr>
      </w:pPr>
      <w:r w:rsidRPr="006252E2">
        <w:rPr>
          <w:rFonts w:ascii="Arial" w:hAnsi="Arial" w:cs="Arial"/>
        </w:rPr>
        <w:t xml:space="preserve">URBROJ: </w:t>
      </w:r>
      <w:r w:rsidR="0025369A">
        <w:rPr>
          <w:rFonts w:ascii="Arial" w:hAnsi="Arial" w:cs="Arial"/>
        </w:rPr>
        <w:t>2182-</w:t>
      </w:r>
      <w:r>
        <w:rPr>
          <w:rFonts w:ascii="Arial" w:hAnsi="Arial" w:cs="Arial"/>
        </w:rPr>
        <w:t>06-22</w:t>
      </w:r>
      <w:r w:rsidR="0025369A">
        <w:rPr>
          <w:rFonts w:ascii="Arial" w:hAnsi="Arial" w:cs="Arial"/>
        </w:rPr>
        <w:t>-_____</w:t>
      </w:r>
    </w:p>
    <w:p w:rsidR="006252E2" w:rsidRPr="006252E2" w:rsidRDefault="006252E2" w:rsidP="006252E2">
      <w:pPr>
        <w:tabs>
          <w:tab w:val="center" w:pos="4479"/>
        </w:tabs>
        <w:spacing w:after="0" w:line="240" w:lineRule="auto"/>
        <w:outlineLvl w:val="0"/>
        <w:rPr>
          <w:rFonts w:ascii="Arial" w:hAnsi="Arial" w:cs="Arial"/>
        </w:rPr>
      </w:pPr>
      <w:r w:rsidRPr="006252E2">
        <w:rPr>
          <w:rFonts w:ascii="Arial" w:hAnsi="Arial" w:cs="Arial"/>
        </w:rPr>
        <w:t xml:space="preserve">Drniš,       </w:t>
      </w:r>
      <w:r w:rsidR="003244AD">
        <w:rPr>
          <w:rFonts w:ascii="Arial" w:hAnsi="Arial" w:cs="Arial"/>
        </w:rPr>
        <w:t>___ prosinca</w:t>
      </w:r>
      <w:r>
        <w:rPr>
          <w:rFonts w:ascii="Arial" w:hAnsi="Arial" w:cs="Arial"/>
        </w:rPr>
        <w:t xml:space="preserve"> 2022</w:t>
      </w:r>
      <w:r w:rsidRPr="006252E2">
        <w:rPr>
          <w:rFonts w:ascii="Arial" w:hAnsi="Arial" w:cs="Arial"/>
        </w:rPr>
        <w:t xml:space="preserve">. godine </w:t>
      </w:r>
    </w:p>
    <w:p w:rsidR="006252E2" w:rsidRPr="006252E2" w:rsidRDefault="006252E2" w:rsidP="006252E2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sz w:val="22"/>
          <w:szCs w:val="22"/>
        </w:rPr>
      </w:pPr>
    </w:p>
    <w:p w:rsidR="006252E2" w:rsidRDefault="006252E2" w:rsidP="006252E2">
      <w:pPr>
        <w:spacing w:after="0" w:line="240" w:lineRule="auto"/>
        <w:rPr>
          <w:rFonts w:ascii="Arial" w:hAnsi="Arial" w:cs="Arial"/>
          <w:b/>
        </w:rPr>
      </w:pPr>
    </w:p>
    <w:p w:rsidR="006252E2" w:rsidRPr="006252E2" w:rsidRDefault="006252E2" w:rsidP="006252E2">
      <w:pPr>
        <w:spacing w:after="0" w:line="240" w:lineRule="auto"/>
        <w:rPr>
          <w:rFonts w:ascii="Arial" w:hAnsi="Arial" w:cs="Arial"/>
          <w:b/>
        </w:rPr>
      </w:pPr>
    </w:p>
    <w:p w:rsidR="006252E2" w:rsidRPr="006252E2" w:rsidRDefault="006252E2" w:rsidP="00633570">
      <w:pPr>
        <w:spacing w:after="0" w:line="240" w:lineRule="auto"/>
        <w:jc w:val="center"/>
        <w:rPr>
          <w:rFonts w:ascii="Arial" w:hAnsi="Arial" w:cs="Arial"/>
          <w:b/>
        </w:rPr>
      </w:pPr>
      <w:r w:rsidRPr="006252E2">
        <w:rPr>
          <w:rFonts w:ascii="Arial" w:hAnsi="Arial" w:cs="Arial"/>
          <w:b/>
        </w:rPr>
        <w:t>GRADSKO VIJEĆE</w:t>
      </w:r>
    </w:p>
    <w:p w:rsidR="00C013B4" w:rsidRPr="006252E2" w:rsidRDefault="006252E2" w:rsidP="00633570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GRADA DRNIŠA</w:t>
      </w:r>
    </w:p>
    <w:p w:rsidR="00130587" w:rsidRPr="006252E2" w:rsidRDefault="00130587" w:rsidP="001D6DEA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6252E2" w:rsidRPr="006252E2" w:rsidRDefault="006252E2" w:rsidP="006252E2">
      <w:pPr>
        <w:pStyle w:val="Tijeloteksta"/>
        <w:kinsoku w:val="0"/>
        <w:overflowPunct w:val="0"/>
        <w:spacing w:line="276" w:lineRule="auto"/>
        <w:ind w:left="7080" w:right="378"/>
        <w:jc w:val="both"/>
        <w:rPr>
          <w:rFonts w:ascii="Arial" w:hAnsi="Arial" w:cs="Arial"/>
          <w:sz w:val="22"/>
          <w:szCs w:val="22"/>
        </w:rPr>
      </w:pPr>
      <w:r w:rsidRPr="006252E2">
        <w:rPr>
          <w:rFonts w:ascii="Arial" w:hAnsi="Arial" w:cs="Arial"/>
          <w:sz w:val="22"/>
          <w:szCs w:val="22"/>
        </w:rPr>
        <w:t>PREDSJEDNIK:</w:t>
      </w:r>
    </w:p>
    <w:p w:rsidR="006252E2" w:rsidRPr="006252E2" w:rsidRDefault="006252E2" w:rsidP="006252E2">
      <w:pPr>
        <w:pStyle w:val="Tijeloteksta"/>
        <w:kinsoku w:val="0"/>
        <w:overflowPunct w:val="0"/>
        <w:spacing w:line="276" w:lineRule="auto"/>
        <w:ind w:left="7080" w:right="378"/>
        <w:jc w:val="both"/>
        <w:rPr>
          <w:rFonts w:ascii="Arial" w:hAnsi="Arial" w:cs="Arial"/>
          <w:sz w:val="22"/>
          <w:szCs w:val="22"/>
        </w:rPr>
      </w:pPr>
    </w:p>
    <w:p w:rsidR="006252E2" w:rsidRPr="006252E2" w:rsidRDefault="006252E2" w:rsidP="006252E2">
      <w:pPr>
        <w:pStyle w:val="Tijeloteksta"/>
        <w:kinsoku w:val="0"/>
        <w:overflowPunct w:val="0"/>
        <w:spacing w:line="276" w:lineRule="auto"/>
        <w:ind w:right="378"/>
        <w:rPr>
          <w:rFonts w:ascii="Arial" w:hAnsi="Arial" w:cs="Arial"/>
          <w:sz w:val="22"/>
          <w:szCs w:val="22"/>
        </w:rPr>
      </w:pPr>
      <w:r w:rsidRPr="006252E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Tomislav Dželalija, </w:t>
      </w:r>
      <w:proofErr w:type="spellStart"/>
      <w:r w:rsidRPr="006252E2">
        <w:rPr>
          <w:rFonts w:ascii="Arial" w:hAnsi="Arial" w:cs="Arial"/>
          <w:sz w:val="22"/>
          <w:szCs w:val="22"/>
        </w:rPr>
        <w:t>dipl.ing</w:t>
      </w:r>
      <w:proofErr w:type="spellEnd"/>
      <w:r w:rsidRPr="006252E2">
        <w:rPr>
          <w:rFonts w:ascii="Arial" w:hAnsi="Arial" w:cs="Arial"/>
          <w:sz w:val="22"/>
          <w:szCs w:val="22"/>
        </w:rPr>
        <w:t>.</w:t>
      </w:r>
    </w:p>
    <w:p w:rsidR="001E700A" w:rsidRPr="006252E2" w:rsidRDefault="001E700A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sz w:val="22"/>
          <w:szCs w:val="22"/>
        </w:rPr>
      </w:pPr>
    </w:p>
    <w:p w:rsidR="002378A6" w:rsidRPr="006252E2" w:rsidRDefault="002378A6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sz w:val="22"/>
          <w:szCs w:val="22"/>
        </w:rPr>
      </w:pPr>
    </w:p>
    <w:p w:rsidR="0025369A" w:rsidRPr="006252E2" w:rsidRDefault="0025369A" w:rsidP="00016239">
      <w:pPr>
        <w:pStyle w:val="Tijeloteksta"/>
        <w:kinsoku w:val="0"/>
        <w:overflowPunct w:val="0"/>
        <w:spacing w:line="276" w:lineRule="auto"/>
        <w:ind w:right="378"/>
        <w:rPr>
          <w:rFonts w:ascii="Arial" w:hAnsi="Arial" w:cs="Arial"/>
          <w:sz w:val="22"/>
          <w:szCs w:val="22"/>
        </w:rPr>
      </w:pPr>
    </w:p>
    <w:p w:rsidR="008B2831" w:rsidRPr="00AA5AF7" w:rsidRDefault="008B2831" w:rsidP="001D6DEA">
      <w:pPr>
        <w:pStyle w:val="Tijeloteksta"/>
        <w:kinsoku w:val="0"/>
        <w:overflowPunct w:val="0"/>
        <w:spacing w:line="276" w:lineRule="auto"/>
        <w:ind w:right="378"/>
        <w:jc w:val="center"/>
        <w:rPr>
          <w:rFonts w:ascii="Arial" w:hAnsi="Arial" w:cs="Arial"/>
          <w:b/>
          <w:sz w:val="22"/>
          <w:szCs w:val="22"/>
        </w:rPr>
      </w:pPr>
      <w:r w:rsidRPr="00AA5AF7">
        <w:rPr>
          <w:rFonts w:ascii="Arial" w:hAnsi="Arial" w:cs="Arial"/>
          <w:b/>
          <w:sz w:val="22"/>
          <w:szCs w:val="22"/>
        </w:rPr>
        <w:t>O b r a z l o ž e n j e</w:t>
      </w:r>
    </w:p>
    <w:p w:rsidR="00A15F91" w:rsidRDefault="00A15F91" w:rsidP="008D43E8">
      <w:pPr>
        <w:pStyle w:val="Tijeloteksta"/>
        <w:kinsoku w:val="0"/>
        <w:overflowPunct w:val="0"/>
        <w:ind w:right="378"/>
        <w:rPr>
          <w:rFonts w:ascii="Arial" w:hAnsi="Arial" w:cs="Arial"/>
          <w:b/>
          <w:sz w:val="22"/>
          <w:szCs w:val="22"/>
        </w:rPr>
      </w:pPr>
    </w:p>
    <w:p w:rsidR="006715E8" w:rsidRDefault="006715E8" w:rsidP="008D43E8">
      <w:pPr>
        <w:pStyle w:val="Tijeloteksta"/>
        <w:kinsoku w:val="0"/>
        <w:overflowPunct w:val="0"/>
        <w:ind w:right="378"/>
        <w:rPr>
          <w:rFonts w:ascii="Arial" w:hAnsi="Arial" w:cs="Arial"/>
          <w:b/>
          <w:sz w:val="22"/>
          <w:szCs w:val="22"/>
        </w:rPr>
      </w:pPr>
    </w:p>
    <w:p w:rsidR="008D43E8" w:rsidRDefault="008D43E8" w:rsidP="008D43E8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Grad Drniš je poslije očitovanja Ministarstva poljoprivrede (KLASA: 945-01/18-01/581,</w:t>
      </w:r>
    </w:p>
    <w:p w:rsidR="008D43E8" w:rsidRDefault="008D43E8" w:rsidP="008D43E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URBROJ: 525-07/0172-21-3 od 26. travnja 2021. godine) </w:t>
      </w:r>
      <w:r w:rsidRPr="00AA5AF7">
        <w:rPr>
          <w:rFonts w:ascii="Arial" w:hAnsi="Arial" w:cs="Arial"/>
        </w:rPr>
        <w:t xml:space="preserve">na Program raspolaganja poljoprivrednim zemljištem u vlasništvu Republike Hrvatske za Grad Drniš (KLASA: 320-02/18-20/1, URBROJ: 2182/06-21-142  od </w:t>
      </w:r>
      <w:r>
        <w:rPr>
          <w:rFonts w:ascii="Arial" w:hAnsi="Arial" w:cs="Arial"/>
        </w:rPr>
        <w:t xml:space="preserve">16. ožujka 2021. godine) pripremio ispravljeni, odnosno izmijenjeni i dopunjeni Program </w:t>
      </w:r>
      <w:r w:rsidRPr="004938E8">
        <w:rPr>
          <w:rFonts w:ascii="Arial" w:hAnsi="Arial" w:cs="Arial"/>
        </w:rPr>
        <w:t>raspolaganja poljoprivrednim zemljištem u vlasništvu Republike Hrvatske za Grad Drniš</w:t>
      </w:r>
      <w:r w:rsidR="00E831D4">
        <w:rPr>
          <w:rFonts w:ascii="Arial" w:hAnsi="Arial" w:cs="Arial"/>
        </w:rPr>
        <w:t xml:space="preserve"> koji je trebao biti donijet</w:t>
      </w:r>
      <w:r>
        <w:rPr>
          <w:rFonts w:ascii="Arial" w:hAnsi="Arial" w:cs="Arial"/>
        </w:rPr>
        <w:t xml:space="preserve"> na 8. sjednici Gradskog vijeća Grada Drniša, održanoj 31. svibnja 2022. godine.</w:t>
      </w:r>
    </w:p>
    <w:p w:rsidR="008D43E8" w:rsidRDefault="008D43E8" w:rsidP="003F18DA">
      <w:pPr>
        <w:spacing w:after="0" w:line="240" w:lineRule="auto"/>
        <w:jc w:val="both"/>
        <w:rPr>
          <w:rFonts w:ascii="Arial" w:hAnsi="Arial" w:cs="Arial"/>
        </w:rPr>
      </w:pPr>
    </w:p>
    <w:p w:rsidR="008D43E8" w:rsidRDefault="008D43E8" w:rsidP="008D43E8">
      <w:pPr>
        <w:spacing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Kako</w:t>
      </w:r>
      <w:r w:rsidR="003F18DA">
        <w:rPr>
          <w:rFonts w:ascii="Arial" w:hAnsi="Arial" w:cs="Arial"/>
        </w:rPr>
        <w:t xml:space="preserve"> je </w:t>
      </w:r>
      <w:r w:rsidR="00EE12B1">
        <w:rPr>
          <w:rFonts w:ascii="Arial" w:hAnsi="Arial" w:cs="Arial"/>
        </w:rPr>
        <w:t xml:space="preserve">u međuvremenu, </w:t>
      </w:r>
      <w:r>
        <w:rPr>
          <w:rFonts w:ascii="Arial" w:hAnsi="Arial" w:cs="Arial"/>
        </w:rPr>
        <w:t xml:space="preserve">28. svibnja 2022. godine stupio na snagu novi </w:t>
      </w:r>
      <w:r w:rsidR="00E831D4">
        <w:rPr>
          <w:rFonts w:ascii="Arial" w:hAnsi="Arial" w:cs="Arial"/>
        </w:rPr>
        <w:t>Zakon</w:t>
      </w:r>
      <w:r w:rsidR="003F18DA" w:rsidRPr="006715E8">
        <w:rPr>
          <w:rFonts w:ascii="Arial" w:hAnsi="Arial" w:cs="Arial"/>
        </w:rPr>
        <w:t xml:space="preserve"> o izmjenama i dopunama Zakona o poljoprivrednom zemljištu („Narodne novine“, broj 57/2022)</w:t>
      </w:r>
      <w:r w:rsidR="003F18DA">
        <w:rPr>
          <w:rFonts w:ascii="Arial" w:hAnsi="Arial" w:cs="Arial"/>
        </w:rPr>
        <w:t xml:space="preserve"> kojim je </w:t>
      </w:r>
      <w:r>
        <w:rPr>
          <w:rFonts w:ascii="Arial" w:hAnsi="Arial" w:cs="Arial"/>
        </w:rPr>
        <w:t>određeno donošenje novog Pravilnika o dokumentaciji potrebnoj za donošenje programa raspolaganja poljoprivrednim zemljište</w:t>
      </w:r>
      <w:r w:rsidR="00EE12B1">
        <w:rPr>
          <w:rFonts w:ascii="Arial" w:hAnsi="Arial" w:cs="Arial"/>
        </w:rPr>
        <w:t xml:space="preserve">m u vlasništvu RH (donijet </w:t>
      </w:r>
      <w:r w:rsidR="00B9773C">
        <w:rPr>
          <w:rFonts w:ascii="Arial" w:hAnsi="Arial" w:cs="Arial"/>
        </w:rPr>
        <w:t xml:space="preserve">24. kolovoza 2022.), </w:t>
      </w:r>
      <w:r>
        <w:rPr>
          <w:rFonts w:ascii="Arial" w:hAnsi="Arial" w:cs="Arial"/>
        </w:rPr>
        <w:t>prema kojem osim dosadašnje dokumentaci</w:t>
      </w:r>
      <w:r w:rsidR="00E831D4">
        <w:rPr>
          <w:rFonts w:ascii="Arial" w:hAnsi="Arial" w:cs="Arial"/>
        </w:rPr>
        <w:t>je, koja ne smije biti starija</w:t>
      </w:r>
      <w:r>
        <w:rPr>
          <w:rFonts w:ascii="Arial" w:hAnsi="Arial" w:cs="Arial"/>
        </w:rPr>
        <w:t xml:space="preserve"> od dvanaest mjeseci, potrebno je </w:t>
      </w:r>
      <w:r w:rsidR="003244AD">
        <w:rPr>
          <w:rFonts w:ascii="Arial" w:hAnsi="Arial" w:cs="Arial"/>
        </w:rPr>
        <w:t xml:space="preserve">bilo </w:t>
      </w:r>
      <w:r>
        <w:rPr>
          <w:rFonts w:ascii="Arial" w:hAnsi="Arial" w:cs="Arial"/>
        </w:rPr>
        <w:t>dobiti i očitovanje NP „Krka</w:t>
      </w:r>
      <w:r w:rsidR="003F18DA">
        <w:rPr>
          <w:rFonts w:ascii="Arial" w:hAnsi="Arial" w:cs="Arial"/>
        </w:rPr>
        <w:t xml:space="preserve">“, </w:t>
      </w:r>
      <w:r>
        <w:rPr>
          <w:rFonts w:ascii="Arial" w:hAnsi="Arial" w:cs="Arial"/>
        </w:rPr>
        <w:t xml:space="preserve">kao i nova očitovanja nadležnih institucija da nije bilo promjena u odnosu na već izdana očitovanja. </w:t>
      </w:r>
    </w:p>
    <w:p w:rsidR="003F18DA" w:rsidRPr="00F73932" w:rsidRDefault="008311EE" w:rsidP="003F18DA">
      <w:pPr>
        <w:spacing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Zbog nemogućnosti </w:t>
      </w:r>
      <w:r w:rsidR="00B9773C">
        <w:rPr>
          <w:rFonts w:ascii="Arial" w:hAnsi="Arial" w:cs="Arial"/>
        </w:rPr>
        <w:t>dobivanja sve potrebne dokumentacije za donošenje</w:t>
      </w:r>
      <w:r>
        <w:rPr>
          <w:rFonts w:ascii="Arial" w:hAnsi="Arial" w:cs="Arial"/>
        </w:rPr>
        <w:t xml:space="preserve"> Programa raspolaganja poljoprivrednim zemljištem u vlasništvu Republike Hrvatske u zakonskom roku</w:t>
      </w:r>
      <w:r w:rsidR="00F5188A">
        <w:rPr>
          <w:rFonts w:ascii="Arial" w:hAnsi="Arial" w:cs="Arial"/>
        </w:rPr>
        <w:t>, tj. do 28. kolovoza 2022.</w:t>
      </w:r>
      <w:r>
        <w:rPr>
          <w:rFonts w:ascii="Arial" w:hAnsi="Arial" w:cs="Arial"/>
        </w:rPr>
        <w:t xml:space="preserve">, </w:t>
      </w:r>
      <w:r w:rsidR="00F5188A">
        <w:rPr>
          <w:rFonts w:ascii="Arial" w:hAnsi="Arial" w:cs="Arial"/>
        </w:rPr>
        <w:t>zatraženo je od Ministarstva produženje roka za donošenje Programa 22. kolovoza 2022. godine</w:t>
      </w:r>
      <w:r w:rsidR="003F18DA">
        <w:rPr>
          <w:rFonts w:ascii="Arial" w:hAnsi="Arial" w:cs="Arial"/>
        </w:rPr>
        <w:t>.</w:t>
      </w:r>
    </w:p>
    <w:p w:rsidR="00B9773C" w:rsidRDefault="00A417A9" w:rsidP="00B9773C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A417A9">
        <w:rPr>
          <w:rFonts w:ascii="Arial" w:hAnsi="Arial" w:cs="Arial"/>
        </w:rPr>
        <w:t>Ministarstvo je očitovanjem (KLASA: 945-01/18-01/581, URBROJ: 525</w:t>
      </w:r>
      <w:r w:rsidR="00F5188A">
        <w:rPr>
          <w:rFonts w:ascii="Arial" w:hAnsi="Arial" w:cs="Arial"/>
        </w:rPr>
        <w:t xml:space="preserve">-06/180-22-5 od 26. rujna 2022. </w:t>
      </w:r>
      <w:r w:rsidRPr="00A417A9">
        <w:rPr>
          <w:rFonts w:ascii="Arial" w:hAnsi="Arial" w:cs="Arial"/>
        </w:rPr>
        <w:t>godine) dalo s</w:t>
      </w:r>
      <w:r>
        <w:rPr>
          <w:rFonts w:ascii="Arial" w:hAnsi="Arial" w:cs="Arial"/>
        </w:rPr>
        <w:t>uglasnost</w:t>
      </w:r>
      <w:r w:rsidR="00561733" w:rsidRPr="00A417A9">
        <w:rPr>
          <w:rFonts w:ascii="Arial" w:hAnsi="Arial" w:cs="Arial"/>
        </w:rPr>
        <w:t xml:space="preserve"> za donošenje Programa raspolaganja poljoprivrednim zemljištem u vlasništvu Republike Hrvatske nakon isteka roka iz članka 55. stavka 3. Zakona o izmjenama i dopunama Zakona o poljoprivrednom zemljištu („</w:t>
      </w:r>
      <w:r>
        <w:rPr>
          <w:rFonts w:ascii="Arial" w:hAnsi="Arial" w:cs="Arial"/>
        </w:rPr>
        <w:t>Narodne novine“, broj 57/2022</w:t>
      </w:r>
      <w:r w:rsidR="001B2FE9">
        <w:rPr>
          <w:rFonts w:ascii="Arial" w:hAnsi="Arial" w:cs="Arial"/>
        </w:rPr>
        <w:t>), tj</w:t>
      </w:r>
      <w:r w:rsidR="00E831D4">
        <w:rPr>
          <w:rFonts w:ascii="Arial" w:hAnsi="Arial" w:cs="Arial"/>
        </w:rPr>
        <w:t>. do 30. studenoga 2022. godine.</w:t>
      </w:r>
      <w:r w:rsidR="001B2FE9">
        <w:rPr>
          <w:rFonts w:ascii="Arial" w:hAnsi="Arial" w:cs="Arial"/>
        </w:rPr>
        <w:t xml:space="preserve"> </w:t>
      </w:r>
    </w:p>
    <w:p w:rsidR="00B9773C" w:rsidRDefault="00B9773C" w:rsidP="00B9773C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1B13C8" w:rsidRDefault="00E831D4" w:rsidP="00DA74F3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Prijedlog Programa </w:t>
      </w:r>
      <w:r w:rsidRPr="00A417A9">
        <w:rPr>
          <w:rFonts w:ascii="Arial" w:hAnsi="Arial" w:cs="Arial"/>
        </w:rPr>
        <w:t xml:space="preserve">raspolaganja poljoprivrednim zemljištem u vlasništvu Republike Hrvatske za Grad Drniš s popratnom dokumentacijom </w:t>
      </w:r>
      <w:r w:rsidR="00F5188A">
        <w:rPr>
          <w:rFonts w:ascii="Arial" w:hAnsi="Arial" w:cs="Arial"/>
        </w:rPr>
        <w:t xml:space="preserve">dostavljen </w:t>
      </w:r>
      <w:r w:rsidR="00A417A9" w:rsidRPr="00A417A9">
        <w:rPr>
          <w:rFonts w:ascii="Arial" w:hAnsi="Arial" w:cs="Arial"/>
        </w:rPr>
        <w:t xml:space="preserve">je </w:t>
      </w:r>
      <w:r w:rsidR="00F5188A">
        <w:rPr>
          <w:rFonts w:ascii="Arial" w:hAnsi="Arial" w:cs="Arial"/>
        </w:rPr>
        <w:t xml:space="preserve">Ministarstvu </w:t>
      </w:r>
      <w:r w:rsidR="00A417A9" w:rsidRPr="00A417A9">
        <w:rPr>
          <w:rFonts w:ascii="Arial" w:hAnsi="Arial" w:cs="Arial"/>
        </w:rPr>
        <w:t xml:space="preserve">10. studenoga 2022. godine </w:t>
      </w:r>
      <w:r w:rsidR="00561733" w:rsidRPr="00A417A9">
        <w:rPr>
          <w:rFonts w:ascii="Arial" w:hAnsi="Arial" w:cs="Arial"/>
        </w:rPr>
        <w:t>na dobivanje prethodne suglasnosti.</w:t>
      </w:r>
    </w:p>
    <w:p w:rsidR="00DA74F3" w:rsidRDefault="00DA74F3" w:rsidP="00DA74F3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417A9" w:rsidRPr="00AA5AF7" w:rsidRDefault="003244AD" w:rsidP="003244AD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Prethodna s</w:t>
      </w:r>
      <w:r w:rsidR="00A417A9">
        <w:rPr>
          <w:rFonts w:ascii="Arial" w:hAnsi="Arial" w:cs="Arial"/>
        </w:rPr>
        <w:t>uglasnost</w:t>
      </w:r>
      <w:r>
        <w:rPr>
          <w:rFonts w:ascii="Arial" w:hAnsi="Arial" w:cs="Arial"/>
        </w:rPr>
        <w:t xml:space="preserve"> Ministarstva poljoprivrede </w:t>
      </w:r>
      <w:r w:rsidR="009E18BE">
        <w:rPr>
          <w:rFonts w:ascii="Arial" w:hAnsi="Arial" w:cs="Arial"/>
        </w:rPr>
        <w:t xml:space="preserve"> </w:t>
      </w:r>
      <w:r w:rsidR="009E18BE">
        <w:rPr>
          <w:rFonts w:ascii="Arial" w:hAnsi="Arial" w:cs="Arial"/>
        </w:rPr>
        <w:t>(KLASA: 945-01/18</w:t>
      </w:r>
      <w:r w:rsidR="009E18BE">
        <w:rPr>
          <w:rFonts w:ascii="Arial" w:hAnsi="Arial" w:cs="Arial"/>
        </w:rPr>
        <w:t>-01/581, URBROJ: 525-06/180-22-7 od 24. studenog 2022. godine) je dobivena,</w:t>
      </w:r>
      <w:bookmarkStart w:id="0" w:name="_GoBack"/>
      <w:bookmarkEnd w:id="0"/>
      <w:r w:rsidR="009E18BE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te sukladno članku 29. stavka 10. </w:t>
      </w:r>
      <w:r w:rsidRPr="006252E2">
        <w:rPr>
          <w:rFonts w:ascii="Arial" w:hAnsi="Arial" w:cs="Arial"/>
        </w:rPr>
        <w:t>Zakona o poljoprivrednom zemljištu („Naro</w:t>
      </w:r>
      <w:r>
        <w:rPr>
          <w:rFonts w:ascii="Arial" w:hAnsi="Arial" w:cs="Arial"/>
        </w:rPr>
        <w:t xml:space="preserve">dne novine“ br. 20/18, 115/18, </w:t>
      </w:r>
      <w:r w:rsidRPr="006252E2">
        <w:rPr>
          <w:rFonts w:ascii="Arial" w:hAnsi="Arial" w:cs="Arial"/>
        </w:rPr>
        <w:t>98/19</w:t>
      </w:r>
      <w:r>
        <w:rPr>
          <w:rFonts w:ascii="Arial" w:hAnsi="Arial" w:cs="Arial"/>
        </w:rPr>
        <w:t xml:space="preserve"> i 57/22</w:t>
      </w:r>
      <w:r w:rsidRPr="006252E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nakon dobivanja prethodne suglasnosti Program donosi Gradsko vijeće na prijedlog Gradonačelnika na prvoj sjednici Gradskog vijeća nakon primitka prethodne suglasnosti. </w:t>
      </w:r>
    </w:p>
    <w:p w:rsidR="00735056" w:rsidRDefault="00735056" w:rsidP="006715E8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AA5AF7">
        <w:rPr>
          <w:rFonts w:ascii="Arial" w:hAnsi="Arial" w:cs="Arial"/>
        </w:rPr>
        <w:t>Na temelju prethodno iznesenog, predlaže se donijeti Odluku o donošenju Programa raspolaganja poljoprivrednim zemljištem u vlasništvu Republike Hrvatske za Grad Drniš</w:t>
      </w:r>
      <w:r w:rsidR="006715E8">
        <w:rPr>
          <w:rFonts w:ascii="Arial" w:hAnsi="Arial" w:cs="Arial"/>
        </w:rPr>
        <w:t xml:space="preserve"> što je preduvjet za r</w:t>
      </w:r>
      <w:r w:rsidR="001B2FE9">
        <w:rPr>
          <w:rFonts w:ascii="Arial" w:hAnsi="Arial" w:cs="Arial"/>
        </w:rPr>
        <w:t>aspolaganje istim</w:t>
      </w:r>
      <w:r w:rsidR="006715E8">
        <w:rPr>
          <w:rFonts w:ascii="Arial" w:hAnsi="Arial" w:cs="Arial"/>
        </w:rPr>
        <w:t>.</w:t>
      </w:r>
    </w:p>
    <w:p w:rsidR="006715E8" w:rsidRDefault="006715E8" w:rsidP="006715E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6715E8" w:rsidRPr="00AA5AF7" w:rsidRDefault="006715E8" w:rsidP="006715E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A5AF7" w:rsidRPr="00AA5AF7" w:rsidRDefault="00AA5AF7" w:rsidP="00AA5AF7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  <w:r w:rsidRPr="00AA5AF7">
        <w:rPr>
          <w:rFonts w:ascii="Arial" w:hAnsi="Arial" w:cs="Arial"/>
        </w:rPr>
        <w:t>Upravni odjel za gospodarstvo</w:t>
      </w:r>
    </w:p>
    <w:p w:rsidR="00AA5AF7" w:rsidRPr="00AA5AF7" w:rsidRDefault="00AA5AF7" w:rsidP="00AA5AF7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  <w:r w:rsidRPr="00AA5AF7">
        <w:rPr>
          <w:rFonts w:ascii="Arial" w:hAnsi="Arial" w:cs="Arial"/>
        </w:rPr>
        <w:t>financije i društvene djelatnosti</w:t>
      </w:r>
    </w:p>
    <w:p w:rsidR="00AA5AF7" w:rsidRPr="00AA5AF7" w:rsidRDefault="00AA5AF7" w:rsidP="00AA5AF7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</w:p>
    <w:p w:rsidR="00AA5AF7" w:rsidRPr="00AA5AF7" w:rsidRDefault="00AA5AF7" w:rsidP="00AA5AF7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</w:p>
    <w:p w:rsidR="00AA5AF7" w:rsidRPr="00AA5AF7" w:rsidRDefault="00AA5AF7" w:rsidP="00AA5AF7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AA5AF7">
        <w:rPr>
          <w:rFonts w:ascii="Arial" w:hAnsi="Arial" w:cs="Arial"/>
        </w:rPr>
        <w:t xml:space="preserve">Savjetnik za poljoprivredu </w:t>
      </w:r>
    </w:p>
    <w:p w:rsidR="00AA5AF7" w:rsidRPr="00AA5AF7" w:rsidRDefault="00AA5AF7" w:rsidP="00AA5AF7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AA5AF7">
        <w:rPr>
          <w:rFonts w:ascii="Arial" w:hAnsi="Arial" w:cs="Arial"/>
        </w:rPr>
        <w:t>i ruralni razvoj:</w:t>
      </w: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  <w:t>Pročelnica:</w:t>
      </w: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</w:r>
    </w:p>
    <w:p w:rsidR="00AA5AF7" w:rsidRPr="00AA5AF7" w:rsidRDefault="00AA5AF7" w:rsidP="00AA5AF7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AA5AF7">
        <w:rPr>
          <w:rFonts w:ascii="Arial" w:hAnsi="Arial" w:cs="Arial"/>
        </w:rPr>
        <w:t xml:space="preserve">Katica Mazalin, </w:t>
      </w:r>
      <w:proofErr w:type="spellStart"/>
      <w:r w:rsidRPr="00AA5AF7">
        <w:rPr>
          <w:rFonts w:ascii="Arial" w:hAnsi="Arial" w:cs="Arial"/>
        </w:rPr>
        <w:t>dipl.ing.agr</w:t>
      </w:r>
      <w:proofErr w:type="spellEnd"/>
      <w:r w:rsidRPr="00AA5AF7">
        <w:rPr>
          <w:rFonts w:ascii="Arial" w:hAnsi="Arial" w:cs="Arial"/>
        </w:rPr>
        <w:t>.</w:t>
      </w: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  <w:t xml:space="preserve">Ivana Sučić, </w:t>
      </w:r>
      <w:proofErr w:type="spellStart"/>
      <w:r w:rsidRPr="00AA5AF7">
        <w:rPr>
          <w:rFonts w:ascii="Arial" w:hAnsi="Arial" w:cs="Arial"/>
        </w:rPr>
        <w:t>dipl.oec</w:t>
      </w:r>
      <w:proofErr w:type="spellEnd"/>
      <w:r w:rsidRPr="00AA5AF7">
        <w:rPr>
          <w:rFonts w:ascii="Arial" w:hAnsi="Arial" w:cs="Arial"/>
        </w:rPr>
        <w:t>.</w:t>
      </w:r>
    </w:p>
    <w:p w:rsidR="00AA5AF7" w:rsidRDefault="00AA5AF7" w:rsidP="00AA5AF7">
      <w:pPr>
        <w:tabs>
          <w:tab w:val="center" w:pos="6840"/>
        </w:tabs>
        <w:spacing w:after="0"/>
        <w:jc w:val="both"/>
        <w:rPr>
          <w:rFonts w:cs="Arial"/>
        </w:rPr>
      </w:pPr>
    </w:p>
    <w:p w:rsidR="006252E2" w:rsidRPr="006252E2" w:rsidRDefault="006252E2" w:rsidP="006252E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sectPr w:rsidR="006252E2" w:rsidRPr="006252E2" w:rsidSect="00DD69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35C81"/>
    <w:multiLevelType w:val="hybridMultilevel"/>
    <w:tmpl w:val="B7663D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06516"/>
    <w:multiLevelType w:val="hybridMultilevel"/>
    <w:tmpl w:val="61D49E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01263"/>
    <w:multiLevelType w:val="hybridMultilevel"/>
    <w:tmpl w:val="215C09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20F24"/>
    <w:multiLevelType w:val="hybridMultilevel"/>
    <w:tmpl w:val="2128518C"/>
    <w:lvl w:ilvl="0" w:tplc="D778A1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A7AAC"/>
    <w:multiLevelType w:val="hybridMultilevel"/>
    <w:tmpl w:val="DEDAEA00"/>
    <w:lvl w:ilvl="0" w:tplc="2FE273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3497B"/>
    <w:multiLevelType w:val="hybridMultilevel"/>
    <w:tmpl w:val="72245642"/>
    <w:lvl w:ilvl="0" w:tplc="E8E07874">
      <w:start w:val="1"/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48646DB7"/>
    <w:multiLevelType w:val="hybridMultilevel"/>
    <w:tmpl w:val="DAF8F7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53DD8"/>
    <w:multiLevelType w:val="hybridMultilevel"/>
    <w:tmpl w:val="8A0EB512"/>
    <w:lvl w:ilvl="0" w:tplc="09AA18F4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C5F84"/>
    <w:multiLevelType w:val="hybridMultilevel"/>
    <w:tmpl w:val="AED4865C"/>
    <w:lvl w:ilvl="0" w:tplc="9454F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AB3830"/>
    <w:multiLevelType w:val="hybridMultilevel"/>
    <w:tmpl w:val="ED0C8992"/>
    <w:lvl w:ilvl="0" w:tplc="7DB62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CE"/>
    <w:rsid w:val="00016239"/>
    <w:rsid w:val="00037605"/>
    <w:rsid w:val="00040A80"/>
    <w:rsid w:val="000672DE"/>
    <w:rsid w:val="00087A1C"/>
    <w:rsid w:val="000B2BA0"/>
    <w:rsid w:val="000D347D"/>
    <w:rsid w:val="000E45D8"/>
    <w:rsid w:val="00111546"/>
    <w:rsid w:val="001212A4"/>
    <w:rsid w:val="00130587"/>
    <w:rsid w:val="00144F03"/>
    <w:rsid w:val="0014612B"/>
    <w:rsid w:val="00147181"/>
    <w:rsid w:val="00154921"/>
    <w:rsid w:val="001671E7"/>
    <w:rsid w:val="00186456"/>
    <w:rsid w:val="001940AF"/>
    <w:rsid w:val="001B13C8"/>
    <w:rsid w:val="001B27DE"/>
    <w:rsid w:val="001B2FE9"/>
    <w:rsid w:val="001D3F1C"/>
    <w:rsid w:val="001D6DEA"/>
    <w:rsid w:val="001E571E"/>
    <w:rsid w:val="001E700A"/>
    <w:rsid w:val="00225B01"/>
    <w:rsid w:val="002378A6"/>
    <w:rsid w:val="0025369A"/>
    <w:rsid w:val="00256D44"/>
    <w:rsid w:val="00257183"/>
    <w:rsid w:val="002576AB"/>
    <w:rsid w:val="00275A43"/>
    <w:rsid w:val="002C0EFE"/>
    <w:rsid w:val="002D24B6"/>
    <w:rsid w:val="002D5821"/>
    <w:rsid w:val="002F7E0C"/>
    <w:rsid w:val="003244AD"/>
    <w:rsid w:val="00357DC3"/>
    <w:rsid w:val="00361FC7"/>
    <w:rsid w:val="00363E2B"/>
    <w:rsid w:val="0037002D"/>
    <w:rsid w:val="003B6769"/>
    <w:rsid w:val="003C25DA"/>
    <w:rsid w:val="003F18DA"/>
    <w:rsid w:val="00401117"/>
    <w:rsid w:val="00433B79"/>
    <w:rsid w:val="00440848"/>
    <w:rsid w:val="004463BA"/>
    <w:rsid w:val="004472B7"/>
    <w:rsid w:val="004528D9"/>
    <w:rsid w:val="00452BAC"/>
    <w:rsid w:val="00486E44"/>
    <w:rsid w:val="004A6538"/>
    <w:rsid w:val="004B5D11"/>
    <w:rsid w:val="004F45BE"/>
    <w:rsid w:val="00505B90"/>
    <w:rsid w:val="00513DBF"/>
    <w:rsid w:val="00561733"/>
    <w:rsid w:val="00585A78"/>
    <w:rsid w:val="00587159"/>
    <w:rsid w:val="0059524B"/>
    <w:rsid w:val="00595CDA"/>
    <w:rsid w:val="005A4CBA"/>
    <w:rsid w:val="005C2764"/>
    <w:rsid w:val="005F4DC6"/>
    <w:rsid w:val="006252E2"/>
    <w:rsid w:val="00633570"/>
    <w:rsid w:val="006715E8"/>
    <w:rsid w:val="006A6145"/>
    <w:rsid w:val="00735056"/>
    <w:rsid w:val="00773798"/>
    <w:rsid w:val="00774518"/>
    <w:rsid w:val="007B42AF"/>
    <w:rsid w:val="007E2B77"/>
    <w:rsid w:val="007F4190"/>
    <w:rsid w:val="0081438E"/>
    <w:rsid w:val="008311EE"/>
    <w:rsid w:val="00856E9F"/>
    <w:rsid w:val="008A52A3"/>
    <w:rsid w:val="008A5E12"/>
    <w:rsid w:val="008B2831"/>
    <w:rsid w:val="008B6CFA"/>
    <w:rsid w:val="008D05F7"/>
    <w:rsid w:val="008D43E8"/>
    <w:rsid w:val="008F1059"/>
    <w:rsid w:val="00903860"/>
    <w:rsid w:val="0091546C"/>
    <w:rsid w:val="009702D4"/>
    <w:rsid w:val="009D1BFA"/>
    <w:rsid w:val="009E18BE"/>
    <w:rsid w:val="00A15F91"/>
    <w:rsid w:val="00A17C08"/>
    <w:rsid w:val="00A417A9"/>
    <w:rsid w:val="00A55A53"/>
    <w:rsid w:val="00AA5AF7"/>
    <w:rsid w:val="00AA7FD9"/>
    <w:rsid w:val="00AC2715"/>
    <w:rsid w:val="00AD3F9D"/>
    <w:rsid w:val="00AE2D25"/>
    <w:rsid w:val="00AF0EAA"/>
    <w:rsid w:val="00AF2C23"/>
    <w:rsid w:val="00B05624"/>
    <w:rsid w:val="00B1360A"/>
    <w:rsid w:val="00B1453E"/>
    <w:rsid w:val="00B23BBA"/>
    <w:rsid w:val="00B30A4D"/>
    <w:rsid w:val="00B411BD"/>
    <w:rsid w:val="00B54F4E"/>
    <w:rsid w:val="00B574F3"/>
    <w:rsid w:val="00B720B5"/>
    <w:rsid w:val="00B750EF"/>
    <w:rsid w:val="00B84086"/>
    <w:rsid w:val="00B86F2C"/>
    <w:rsid w:val="00B9773C"/>
    <w:rsid w:val="00BC23DC"/>
    <w:rsid w:val="00BC67D1"/>
    <w:rsid w:val="00BC7B46"/>
    <w:rsid w:val="00BD71BF"/>
    <w:rsid w:val="00BD7B57"/>
    <w:rsid w:val="00C013B4"/>
    <w:rsid w:val="00C549E0"/>
    <w:rsid w:val="00C76852"/>
    <w:rsid w:val="00C803C3"/>
    <w:rsid w:val="00CA4139"/>
    <w:rsid w:val="00CE0D1A"/>
    <w:rsid w:val="00CF28BC"/>
    <w:rsid w:val="00D17815"/>
    <w:rsid w:val="00D630E8"/>
    <w:rsid w:val="00DA5DE7"/>
    <w:rsid w:val="00DA74F3"/>
    <w:rsid w:val="00DC657C"/>
    <w:rsid w:val="00DC7BAC"/>
    <w:rsid w:val="00DD69DA"/>
    <w:rsid w:val="00DF2B10"/>
    <w:rsid w:val="00DF3B7C"/>
    <w:rsid w:val="00E149A9"/>
    <w:rsid w:val="00E419BB"/>
    <w:rsid w:val="00E82C5E"/>
    <w:rsid w:val="00E831D4"/>
    <w:rsid w:val="00E838E7"/>
    <w:rsid w:val="00EA2590"/>
    <w:rsid w:val="00EE12B1"/>
    <w:rsid w:val="00F34FCE"/>
    <w:rsid w:val="00F36E24"/>
    <w:rsid w:val="00F5188A"/>
    <w:rsid w:val="00F65249"/>
    <w:rsid w:val="00F6553C"/>
    <w:rsid w:val="00FE770C"/>
    <w:rsid w:val="00FF4290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82C384-6CB9-4F2E-B615-C51A947A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F34F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F34FCE"/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225B01"/>
    <w:pPr>
      <w:ind w:left="720"/>
      <w:contextualSpacing/>
    </w:pPr>
  </w:style>
  <w:style w:type="character" w:styleId="Hiperveza">
    <w:name w:val="Hyperlink"/>
    <w:rsid w:val="001B27DE"/>
    <w:rPr>
      <w:color w:val="0000FF"/>
      <w:u w:val="single"/>
    </w:rPr>
  </w:style>
  <w:style w:type="paragraph" w:styleId="Bezproreda">
    <w:name w:val="No Spacing"/>
    <w:uiPriority w:val="1"/>
    <w:qFormat/>
    <w:rsid w:val="001B2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27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3DB94-39D0-4236-A8CA-2A5B2A80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Marija Lovrić</cp:lastModifiedBy>
  <cp:revision>7</cp:revision>
  <cp:lastPrinted>2022-11-11T09:11:00Z</cp:lastPrinted>
  <dcterms:created xsi:type="dcterms:W3CDTF">2022-12-08T10:08:00Z</dcterms:created>
  <dcterms:modified xsi:type="dcterms:W3CDTF">2022-12-15T07:50:00Z</dcterms:modified>
</cp:coreProperties>
</file>